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66" w:rsidRPr="00047E66" w:rsidRDefault="00047E66" w:rsidP="00047E66">
      <w:pPr>
        <w:jc w:val="center"/>
        <w:rPr>
          <w:b/>
        </w:rPr>
      </w:pPr>
      <w:r w:rsidRPr="00047E66">
        <w:rPr>
          <w:b/>
        </w:rPr>
        <w:t>Конспект.</w:t>
      </w:r>
    </w:p>
    <w:p w:rsidR="00047E66" w:rsidRPr="00047E66" w:rsidRDefault="00047E66" w:rsidP="00047E66">
      <w:pPr>
        <w:jc w:val="center"/>
        <w:rPr>
          <w:b/>
        </w:rPr>
      </w:pPr>
      <w:r>
        <w:rPr>
          <w:b/>
        </w:rPr>
        <w:t xml:space="preserve">Темы: </w:t>
      </w:r>
      <w:r w:rsidRPr="00047E66">
        <w:rPr>
          <w:b/>
        </w:rPr>
        <w:t>Тезисы. Человек Генезиса. Задание на месяц.</w:t>
      </w:r>
    </w:p>
    <w:p w:rsidR="005B1FC8" w:rsidRDefault="005B1FC8" w:rsidP="000B0241">
      <w:pPr>
        <w:rPr>
          <w:b/>
        </w:rPr>
      </w:pPr>
      <w:r>
        <w:t xml:space="preserve">Мы когда </w:t>
      </w:r>
      <w:proofErr w:type="gramStart"/>
      <w:r>
        <w:t>изучаем эту часть мы в неё погружаемся</w:t>
      </w:r>
      <w:proofErr w:type="gramEnd"/>
      <w:r>
        <w:t xml:space="preserve">. Когда мы </w:t>
      </w:r>
      <w:proofErr w:type="gramStart"/>
      <w:r>
        <w:t>погружаемся у нас включается</w:t>
      </w:r>
      <w:proofErr w:type="gramEnd"/>
      <w:r>
        <w:t xml:space="preserve"> процесс исследования. И для того чтобы мы вошли в процесс исследования нам обязательно нужно складывать научный взгляд. Вот сейчас преодоление: тезы, тезисы. С одной стороны тезисы пишу те</w:t>
      </w:r>
      <w:r w:rsidR="004E6735">
        <w:t>,</w:t>
      </w:r>
      <w:r>
        <w:t xml:space="preserve"> кто устремлён на съезд. А по большому-то счёту мы должны все писать тезисы. Если вы чем больше боитесь написать тезисы, тем больше поводов это сделать. Значит</w:t>
      </w:r>
      <w:r w:rsidR="00E327B6">
        <w:t>,</w:t>
      </w:r>
      <w:r>
        <w:t xml:space="preserve"> пора что-то отдать, но отдать </w:t>
      </w:r>
      <w:r w:rsidRPr="005B1FC8">
        <w:rPr>
          <w:b/>
        </w:rPr>
        <w:t>Методом Отца</w:t>
      </w:r>
      <w:r>
        <w:t xml:space="preserve">, или </w:t>
      </w:r>
      <w:proofErr w:type="spellStart"/>
      <w:r w:rsidRPr="005B1FC8">
        <w:rPr>
          <w:b/>
        </w:rPr>
        <w:t>Параметодом</w:t>
      </w:r>
      <w:proofErr w:type="spellEnd"/>
      <w:r w:rsidRPr="005B1FC8">
        <w:rPr>
          <w:b/>
        </w:rPr>
        <w:t xml:space="preserve"> Отца.</w:t>
      </w:r>
    </w:p>
    <w:p w:rsidR="005B1FC8" w:rsidRDefault="005B1FC8" w:rsidP="000B0241">
      <w:pPr>
        <w:rPr>
          <w:b/>
        </w:rPr>
      </w:pPr>
      <w:r>
        <w:rPr>
          <w:b/>
        </w:rPr>
        <w:t>Обязательно у нас как у субъекта, который изучает объект, должна быть цель.</w:t>
      </w:r>
    </w:p>
    <w:p w:rsidR="00F2694A" w:rsidRDefault="005B1FC8" w:rsidP="000B0241">
      <w:r w:rsidRPr="005B1FC8">
        <w:t>Но цель предполагает собою не весь объём части.</w:t>
      </w:r>
      <w:r>
        <w:t xml:space="preserve"> </w:t>
      </w:r>
      <w:r w:rsidR="00F2694A">
        <w:t>Почему страшно бывает писать тезисы? Если вы берёте какую-то часть</w:t>
      </w:r>
      <w:r w:rsidR="00E327B6">
        <w:t>,</w:t>
      </w:r>
      <w:r w:rsidR="00F2694A">
        <w:t xml:space="preserve"> вы должны увидеть тот масштаб внутренней содержательности. И вот вам нужно взять какой-то один </w:t>
      </w:r>
      <w:proofErr w:type="spellStart"/>
      <w:r w:rsidR="00F2694A">
        <w:t>элементик</w:t>
      </w:r>
      <w:proofErr w:type="spellEnd"/>
      <w:r w:rsidR="00F2694A">
        <w:t xml:space="preserve"> из этой части. И изучить его. Исследовать. Вот</w:t>
      </w:r>
      <w:r w:rsidR="00E327B6">
        <w:t>,</w:t>
      </w:r>
      <w:r w:rsidR="00F2694A">
        <w:t xml:space="preserve"> когда вы исследуете какой-то </w:t>
      </w:r>
      <w:proofErr w:type="spellStart"/>
      <w:r w:rsidR="00F2694A">
        <w:t>элементик</w:t>
      </w:r>
      <w:proofErr w:type="spellEnd"/>
      <w:r w:rsidR="00F2694A">
        <w:t xml:space="preserve">, следующий шаг какой? Вы должны этим пожить. Исследования оно потом предполагает бытие этим. </w:t>
      </w:r>
      <w:proofErr w:type="spellStart"/>
      <w:r w:rsidR="00F2694A">
        <w:t>Естествоиспытание</w:t>
      </w:r>
      <w:proofErr w:type="spellEnd"/>
      <w:r w:rsidR="00F2694A">
        <w:t xml:space="preserve"> этим. Если это просто у вас это останется на бумажке, у вас не получится настоящих тезисов. Это к чему? Это к тому</w:t>
      </w:r>
      <w:r w:rsidR="00E327B6">
        <w:t>,</w:t>
      </w:r>
      <w:r w:rsidR="00F2694A">
        <w:t xml:space="preserve"> что мы очень часто теоретически нагромождаем знания, о той же части.</w:t>
      </w:r>
    </w:p>
    <w:p w:rsidR="00F2694A" w:rsidRDefault="00F2694A" w:rsidP="000B0241">
      <w:r>
        <w:t xml:space="preserve">У вас </w:t>
      </w:r>
      <w:proofErr w:type="gramStart"/>
      <w:r>
        <w:t>часть</w:t>
      </w:r>
      <w:proofErr w:type="gramEnd"/>
      <w:r>
        <w:t xml:space="preserve"> какая в подразделении? Человек Генезиса.</w:t>
      </w:r>
    </w:p>
    <w:p w:rsidR="00F2694A" w:rsidRDefault="00F2694A" w:rsidP="000B0241">
      <w:r>
        <w:t>Вы</w:t>
      </w:r>
      <w:r w:rsidR="00E327B6">
        <w:t>,</w:t>
      </w:r>
      <w:r>
        <w:t xml:space="preserve"> читали какая у этой части система, аппарат, частность? </w:t>
      </w:r>
    </w:p>
    <w:p w:rsidR="003D0606" w:rsidRDefault="00F2694A" w:rsidP="000B0241">
      <w:r>
        <w:t xml:space="preserve">И вот когда мы с вами берём общий контекст, </w:t>
      </w:r>
      <w:r w:rsidR="003D0606">
        <w:t>мы не выйдем на конкретику расшифровки синтеза как тезиса. Мы начнём путаться в этом. У нас начнётся творческий бардак. Нам кажется</w:t>
      </w:r>
      <w:r w:rsidR="00E327B6">
        <w:t>,</w:t>
      </w:r>
      <w:r w:rsidR="003D0606">
        <w:t xml:space="preserve"> мы и это прилепим, и вот это прилепим. А мы не видим этого. </w:t>
      </w:r>
    </w:p>
    <w:p w:rsidR="003D0606" w:rsidRDefault="003D0606" w:rsidP="000B0241">
      <w:r>
        <w:t xml:space="preserve">Знаете, есть такой закон, идите от противного. Вот уйдите от этой множественной цельности, и возьмите какой-то </w:t>
      </w:r>
      <w:proofErr w:type="spellStart"/>
      <w:r>
        <w:t>элементик</w:t>
      </w:r>
      <w:proofErr w:type="spellEnd"/>
      <w:r>
        <w:t xml:space="preserve">. И настолько погрузитесь в это, настолько поживите этим, чтобы у вас естественно пошла расшифровка опыта. И тогда вам станет всё понятно. </w:t>
      </w:r>
    </w:p>
    <w:p w:rsidR="003D0606" w:rsidRDefault="003D0606" w:rsidP="000B0241">
      <w:r>
        <w:t>Знаете принцип макро и микрокосма.</w:t>
      </w:r>
      <w:r w:rsidR="00F2694A">
        <w:t xml:space="preserve"> </w:t>
      </w:r>
    </w:p>
    <w:p w:rsidR="003D0606" w:rsidRDefault="003D0606" w:rsidP="000B0241">
      <w:r>
        <w:t xml:space="preserve">Вы изучите 100 </w:t>
      </w:r>
      <w:proofErr w:type="spellStart"/>
      <w:r>
        <w:t>процентно</w:t>
      </w:r>
      <w:proofErr w:type="spellEnd"/>
      <w:r>
        <w:t xml:space="preserve"> элемент содержательности этой части, и вы через этот элемент увидите весь объём. </w:t>
      </w:r>
    </w:p>
    <w:p w:rsidR="003D0606" w:rsidRDefault="003D0606" w:rsidP="000B0241">
      <w:r>
        <w:t>Помните, в нашей клеточке физического тела, можно по ней полностью клонировать человека. А когда мы берём общий объём</w:t>
      </w:r>
      <w:r w:rsidR="004E6735">
        <w:t>,</w:t>
      </w:r>
      <w:r>
        <w:t xml:space="preserve"> нас становится страшно. </w:t>
      </w:r>
    </w:p>
    <w:p w:rsidR="003D0606" w:rsidRDefault="003D0606" w:rsidP="000B0241">
      <w:r>
        <w:t xml:space="preserve">Так вот мы берём </w:t>
      </w:r>
      <w:proofErr w:type="gramStart"/>
      <w:r>
        <w:t>какой-то</w:t>
      </w:r>
      <w:proofErr w:type="gramEnd"/>
      <w:r>
        <w:t xml:space="preserve"> </w:t>
      </w:r>
      <w:proofErr w:type="spellStart"/>
      <w:r>
        <w:t>элементик</w:t>
      </w:r>
      <w:proofErr w:type="spellEnd"/>
      <w:r>
        <w:t xml:space="preserve">, и начинаем этим жить. Пропустить сквозь каждое ядро, </w:t>
      </w:r>
      <w:proofErr w:type="spellStart"/>
      <w:r>
        <w:t>бытиё</w:t>
      </w:r>
      <w:proofErr w:type="spellEnd"/>
      <w:r>
        <w:t xml:space="preserve"> этим синтезом и огнём.</w:t>
      </w:r>
    </w:p>
    <w:p w:rsidR="00DC4244" w:rsidRDefault="003D0606" w:rsidP="000B0241">
      <w:r>
        <w:t>Но при этом обязательно нужно параллельно накапливать синтез и огонь, чтобы исследовать, у кого? Филипп и Марины.</w:t>
      </w:r>
    </w:p>
    <w:p w:rsidR="00DC4244" w:rsidRDefault="00DC4244" w:rsidP="000B0241">
      <w:r>
        <w:t>Обязате</w:t>
      </w:r>
      <w:r w:rsidR="00E327B6">
        <w:t xml:space="preserve">льно накапливать огонь Учителя, </w:t>
      </w:r>
      <w:r>
        <w:t xml:space="preserve">для того чтобы этим мы могли оперировать. </w:t>
      </w:r>
    </w:p>
    <w:p w:rsidR="00DC4244" w:rsidRDefault="00DC4244" w:rsidP="000B0241">
      <w:r>
        <w:t xml:space="preserve">Вот тогда у нас сложится объективный взгляд опыта бытия соответствующего элемента определённой части. </w:t>
      </w:r>
    </w:p>
    <w:p w:rsidR="00DC4244" w:rsidRDefault="00DC4244" w:rsidP="000B0241">
      <w:r>
        <w:t>Вот таким образом развивается часть в подразделении. Вот когда мы её берём в целом, это ни о чём. Мы ей возжигаемся, мы ей что-то делаем, но когда занятие завершается, мы понимаем</w:t>
      </w:r>
      <w:r w:rsidR="004E6735">
        <w:t>,</w:t>
      </w:r>
      <w:r>
        <w:t xml:space="preserve"> что ничего не понимаем. </w:t>
      </w:r>
    </w:p>
    <w:p w:rsidR="00DC4244" w:rsidRPr="004E6735" w:rsidRDefault="00DC4244" w:rsidP="000B0241">
      <w:r w:rsidRPr="004E6735">
        <w:t xml:space="preserve">И вам нужно сложить Генезис, Генезис это что? Внутренне - это Синтез, но тот же Синтез Отцовский – внешне, это Генезис. </w:t>
      </w:r>
    </w:p>
    <w:p w:rsidR="003A24F0" w:rsidRDefault="00DC4244" w:rsidP="000B0241">
      <w:r w:rsidRPr="00DC4244">
        <w:t>Вот если взять внутренне по</w:t>
      </w:r>
      <w:proofErr w:type="gramStart"/>
      <w:r w:rsidRPr="00DC4244">
        <w:t xml:space="preserve"> О</w:t>
      </w:r>
      <w:proofErr w:type="gramEnd"/>
      <w:r w:rsidRPr="00DC4244">
        <w:t xml:space="preserve">тцовски это </w:t>
      </w:r>
      <w:r>
        <w:t>С</w:t>
      </w:r>
      <w:r w:rsidRPr="00DC4244">
        <w:t>интез,</w:t>
      </w:r>
      <w:r>
        <w:t xml:space="preserve"> если взять внешне, по материи, это Генезис. Вот если вы увидите это</w:t>
      </w:r>
      <w:r w:rsidR="003A24F0">
        <w:t xml:space="preserve">т принцип, вам всё ясно будет. И вот сам Генезис он состоит из </w:t>
      </w:r>
      <w:proofErr w:type="spellStart"/>
      <w:r w:rsidR="003A24F0">
        <w:t>естествоиспытания</w:t>
      </w:r>
      <w:proofErr w:type="spellEnd"/>
      <w:r w:rsidR="003A24F0">
        <w:t xml:space="preserve"> соответствующими элементами Синтеза Отца в этой части. И вы что делаете? Вы начинаете буквально эту часть </w:t>
      </w:r>
      <w:proofErr w:type="spellStart"/>
      <w:r w:rsidR="003A24F0">
        <w:t>припарировать</w:t>
      </w:r>
      <w:proofErr w:type="spellEnd"/>
      <w:r w:rsidR="003A24F0">
        <w:t xml:space="preserve">. И вот вы берёте какой-то </w:t>
      </w:r>
      <w:proofErr w:type="gramStart"/>
      <w:r w:rsidR="003A24F0">
        <w:t>элемент</w:t>
      </w:r>
      <w:proofErr w:type="gramEnd"/>
      <w:r w:rsidR="003A24F0">
        <w:t xml:space="preserve"> и вы его изучаете, </w:t>
      </w:r>
      <w:proofErr w:type="spellStart"/>
      <w:r w:rsidR="003A24F0">
        <w:t>естествоиспытываете</w:t>
      </w:r>
      <w:proofErr w:type="spellEnd"/>
      <w:r w:rsidR="003A24F0">
        <w:t>. А потом собирается команда и возжигается цельностью этой части. А иначе будет бардак.</w:t>
      </w:r>
    </w:p>
    <w:p w:rsidR="003A24F0" w:rsidRDefault="003A24F0" w:rsidP="000B0241">
      <w:r>
        <w:t xml:space="preserve">Говорят творческий беспорядок. А у Отца творческий порядок. А беспорядок творческий у нас. </w:t>
      </w:r>
    </w:p>
    <w:p w:rsidR="003A24F0" w:rsidRDefault="003A24F0" w:rsidP="000B0241">
      <w:r>
        <w:lastRenderedPageBreak/>
        <w:t>Если это Генезис</w:t>
      </w:r>
      <w:r w:rsidR="004E6735">
        <w:t xml:space="preserve"> -</w:t>
      </w:r>
      <w:r>
        <w:t xml:space="preserve"> у вас получаются три Владыки, </w:t>
      </w:r>
      <w:proofErr w:type="spellStart"/>
      <w:r>
        <w:t>Аватары</w:t>
      </w:r>
      <w:proofErr w:type="spellEnd"/>
      <w:r>
        <w:t xml:space="preserve"> Синтеза Филипп Марина – это как исследование объекта, с определённой целью. Определённая цель что-то изучить. У цели всегда есть конкретика. </w:t>
      </w:r>
    </w:p>
    <w:p w:rsidR="00AE375A" w:rsidRDefault="003A24F0" w:rsidP="000B0241">
      <w:r>
        <w:t>Следующ</w:t>
      </w:r>
      <w:r w:rsidR="004E6735">
        <w:t>е</w:t>
      </w:r>
      <w:r>
        <w:t>е</w:t>
      </w:r>
      <w:r w:rsidR="004E6735">
        <w:t>,</w:t>
      </w:r>
      <w:r>
        <w:t xml:space="preserve"> Человек Генезиса – слово Генезис это очень важно, </w:t>
      </w:r>
      <w:r w:rsidR="00AE375A">
        <w:t xml:space="preserve">Генезисом кто занимается? </w:t>
      </w:r>
      <w:proofErr w:type="gramStart"/>
      <w:r w:rsidR="00AE375A">
        <w:t>Какие</w:t>
      </w:r>
      <w:proofErr w:type="gramEnd"/>
      <w:r w:rsidR="00AE375A">
        <w:t xml:space="preserve"> </w:t>
      </w:r>
      <w:proofErr w:type="spellStart"/>
      <w:r w:rsidR="00AE375A">
        <w:t>Аватары</w:t>
      </w:r>
      <w:proofErr w:type="spellEnd"/>
      <w:r w:rsidR="00AE375A">
        <w:t xml:space="preserve"> Синтеза? Савелий Баяна. Это ещё одни Владыки. </w:t>
      </w:r>
    </w:p>
    <w:p w:rsidR="00AE375A" w:rsidRDefault="00AE375A" w:rsidP="000B0241">
      <w:r>
        <w:t xml:space="preserve">И Владыки вашего подразделения. Вот тут у вас складывается настоящий Генезис. </w:t>
      </w:r>
    </w:p>
    <w:p w:rsidR="00AE375A" w:rsidRDefault="00AE375A" w:rsidP="000B0241">
      <w:r>
        <w:t>Из этого Генезиса складывается Метагалактическое Общество ИВО.</w:t>
      </w:r>
    </w:p>
    <w:p w:rsidR="00AE375A" w:rsidRDefault="00AE375A" w:rsidP="000B0241">
      <w:r>
        <w:t xml:space="preserve">Когда вы будете рассказывать о Метагалактике каждым ядром вашего тела, поверят. </w:t>
      </w:r>
    </w:p>
    <w:p w:rsidR="00141B53" w:rsidRDefault="00AE375A" w:rsidP="000B0241">
      <w:r>
        <w:t xml:space="preserve">Должен быть интерес, когда интересно, тогда дух бежит по этой дорожке, отдаёт весь опыт и он счастлив. Когда нет этого интереса относительно вашей генетической особенности, которая неповторима никем и никогда, как это есть у Отца. Вот тогда у вас получится Человек Генезиса. </w:t>
      </w:r>
    </w:p>
    <w:p w:rsidR="00141B53" w:rsidRDefault="00141B53" w:rsidP="000B0241">
      <w:r>
        <w:t>Вы должны влюбиться в эту часть: Человек Генезиса. А влюбляются тогда, когда включается процесс исследования. Даже телефон хочет</w:t>
      </w:r>
      <w:r w:rsidR="00E327B6">
        <w:t>,</w:t>
      </w:r>
      <w:r>
        <w:t xml:space="preserve"> чтобы его любили, прочти хотя бы инструкцию. </w:t>
      </w:r>
    </w:p>
    <w:p w:rsidR="00141B53" w:rsidRDefault="00141B53" w:rsidP="000B0241"/>
    <w:p w:rsidR="004E6735" w:rsidRDefault="004E6735" w:rsidP="000B0241"/>
    <w:p w:rsidR="00141B53" w:rsidRDefault="004E6735" w:rsidP="000B0241">
      <w:r>
        <w:t>З</w:t>
      </w:r>
      <w:r w:rsidR="00141B53">
        <w:t>адание</w:t>
      </w:r>
      <w:r>
        <w:t xml:space="preserve"> по третьему пункту распоряжения 58.</w:t>
      </w:r>
      <w:r w:rsidR="00141B53">
        <w:t xml:space="preserve"> </w:t>
      </w:r>
    </w:p>
    <w:p w:rsidR="00B57EFD" w:rsidRDefault="00141B53" w:rsidP="000B0241">
      <w:r>
        <w:t xml:space="preserve">Вам </w:t>
      </w:r>
      <w:proofErr w:type="spellStart"/>
      <w:r>
        <w:t>Аватар</w:t>
      </w:r>
      <w:r w:rsidR="004E6735">
        <w:t>ы</w:t>
      </w:r>
      <w:proofErr w:type="spellEnd"/>
      <w:r>
        <w:t xml:space="preserve"> Синтеза дают задание по этому поводу, там идёт третьим пунктом 16 позиций активации реализации развития Омеги. Там очень красивые словосочетания. Почитайте. И когда вы будете каждый день возжигаться одной, не берите всю 16-рицу. Там слишком всё красиво, глубоко и масштабно. Возжигайтесь одной позицией. И вот каждый день, каждым пунктом возжигаетесь, и всё что мы стяжали с вами на 26-м Синтезе</w:t>
      </w:r>
      <w:r w:rsidR="004E6735">
        <w:t>,</w:t>
      </w:r>
      <w:r>
        <w:t xml:space="preserve"> это будет в определённом русле Сигнал</w:t>
      </w:r>
      <w:r w:rsidR="004E6735">
        <w:t>ом</w:t>
      </w:r>
      <w:r>
        <w:t xml:space="preserve"> Отца очень красиво реализовываться в материи.</w:t>
      </w:r>
    </w:p>
    <w:p w:rsidR="004A1E2D" w:rsidRDefault="004A1E2D" w:rsidP="000B0241"/>
    <w:p w:rsidR="004A1E2D" w:rsidRDefault="004A1E2D" w:rsidP="000B0241"/>
    <w:p w:rsidR="004A1E2D" w:rsidRDefault="004A1E2D" w:rsidP="000B0241"/>
    <w:p w:rsidR="00BF0601" w:rsidRDefault="00BF0601" w:rsidP="00BF0601">
      <w:pPr>
        <w:ind w:firstLine="0"/>
      </w:pPr>
    </w:p>
    <w:p w:rsidR="00E43D7C" w:rsidRPr="000B0241" w:rsidRDefault="004A1E2D" w:rsidP="00BF0601">
      <w:pPr>
        <w:jc w:val="right"/>
      </w:pPr>
      <w:bookmarkStart w:id="0" w:name="_GoBack"/>
      <w:r>
        <w:t>Составила</w:t>
      </w:r>
      <w:r w:rsidR="001D2860">
        <w:t xml:space="preserve"> конспект</w:t>
      </w:r>
      <w:proofErr w:type="gramStart"/>
      <w:r w:rsidR="001D2860">
        <w:t xml:space="preserve"> </w:t>
      </w:r>
      <w:r>
        <w:t>:</w:t>
      </w:r>
      <w:proofErr w:type="gramEnd"/>
      <w:r>
        <w:t xml:space="preserve"> </w:t>
      </w:r>
      <w:r w:rsidR="00B57EFD">
        <w:t xml:space="preserve"> Сомова Галина</w:t>
      </w:r>
      <w:r>
        <w:t>, ИВДИВО Самара</w:t>
      </w:r>
      <w:bookmarkEnd w:id="0"/>
    </w:p>
    <w:sectPr w:rsidR="00E43D7C" w:rsidRPr="000B0241" w:rsidSect="00476A74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9D" w:rsidRDefault="0087309D" w:rsidP="00E43D7C">
      <w:r>
        <w:separator/>
      </w:r>
    </w:p>
  </w:endnote>
  <w:endnote w:type="continuationSeparator" w:id="0">
    <w:p w:rsidR="0087309D" w:rsidRDefault="0087309D" w:rsidP="00E4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9D" w:rsidRDefault="0087309D" w:rsidP="00E43D7C">
      <w:r>
        <w:separator/>
      </w:r>
    </w:p>
  </w:footnote>
  <w:footnote w:type="continuationSeparator" w:id="0">
    <w:p w:rsidR="0087309D" w:rsidRDefault="0087309D" w:rsidP="00E43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801" w:rsidRDefault="008F6801" w:rsidP="008F6801">
    <w:pPr>
      <w:pStyle w:val="a3"/>
      <w:tabs>
        <w:tab w:val="right" w:pos="10915"/>
      </w:tabs>
      <w:ind w:left="284"/>
      <w:jc w:val="center"/>
      <w:rPr>
        <w:sz w:val="18"/>
        <w:szCs w:val="18"/>
      </w:rPr>
    </w:pPr>
    <w:r>
      <w:rPr>
        <w:sz w:val="18"/>
        <w:szCs w:val="18"/>
      </w:rPr>
      <w:t>26 Изначально Вышестоящий Синтез Совершенной Омеги Изначально Вышестоящего Отца. Посвящения ИВО.</w:t>
    </w:r>
  </w:p>
  <w:p w:rsidR="008F6801" w:rsidRDefault="008F6801" w:rsidP="008F6801">
    <w:pPr>
      <w:pStyle w:val="a3"/>
      <w:tabs>
        <w:tab w:val="right" w:pos="10915"/>
      </w:tabs>
      <w:ind w:left="284"/>
      <w:jc w:val="center"/>
      <w:rPr>
        <w:sz w:val="18"/>
        <w:szCs w:val="18"/>
      </w:rPr>
    </w:pPr>
    <w:r>
      <w:rPr>
        <w:sz w:val="18"/>
        <w:szCs w:val="18"/>
      </w:rPr>
      <w:t xml:space="preserve">30 ноября -1 декабря 2019 года, Самара, Владыка Синтеза Елена </w:t>
    </w:r>
    <w:proofErr w:type="spellStart"/>
    <w:r>
      <w:rPr>
        <w:sz w:val="18"/>
        <w:szCs w:val="18"/>
      </w:rPr>
      <w:t>Студенцова</w:t>
    </w:r>
    <w:proofErr w:type="spellEnd"/>
  </w:p>
  <w:p w:rsidR="008F6801" w:rsidRDefault="008F6801" w:rsidP="008F6801">
    <w:pPr>
      <w:pStyle w:val="a4"/>
    </w:pPr>
  </w:p>
  <w:p w:rsidR="00E43D7C" w:rsidRDefault="00E43D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6A74"/>
    <w:rsid w:val="00047E66"/>
    <w:rsid w:val="000B0241"/>
    <w:rsid w:val="001127FE"/>
    <w:rsid w:val="00126C53"/>
    <w:rsid w:val="00141B53"/>
    <w:rsid w:val="00143EB5"/>
    <w:rsid w:val="001D2860"/>
    <w:rsid w:val="00296CD5"/>
    <w:rsid w:val="002A7FC5"/>
    <w:rsid w:val="00361564"/>
    <w:rsid w:val="003707DF"/>
    <w:rsid w:val="003A24F0"/>
    <w:rsid w:val="003D0606"/>
    <w:rsid w:val="003D743B"/>
    <w:rsid w:val="00476A74"/>
    <w:rsid w:val="004A1E2D"/>
    <w:rsid w:val="004A560D"/>
    <w:rsid w:val="004E6735"/>
    <w:rsid w:val="00542970"/>
    <w:rsid w:val="005B1FC8"/>
    <w:rsid w:val="006A4AA3"/>
    <w:rsid w:val="00726CCA"/>
    <w:rsid w:val="007D51CE"/>
    <w:rsid w:val="007F708C"/>
    <w:rsid w:val="00836940"/>
    <w:rsid w:val="00846E04"/>
    <w:rsid w:val="00870537"/>
    <w:rsid w:val="0087309D"/>
    <w:rsid w:val="008F6801"/>
    <w:rsid w:val="009A5F22"/>
    <w:rsid w:val="009D03FE"/>
    <w:rsid w:val="00AE375A"/>
    <w:rsid w:val="00AE7C96"/>
    <w:rsid w:val="00B016DA"/>
    <w:rsid w:val="00B57EFD"/>
    <w:rsid w:val="00BF0601"/>
    <w:rsid w:val="00D444EF"/>
    <w:rsid w:val="00DC4244"/>
    <w:rsid w:val="00E0289C"/>
    <w:rsid w:val="00E327B6"/>
    <w:rsid w:val="00E4009B"/>
    <w:rsid w:val="00E43D7C"/>
    <w:rsid w:val="00E45EDD"/>
    <w:rsid w:val="00EA19FD"/>
    <w:rsid w:val="00F2694A"/>
    <w:rsid w:val="00F3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7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D7C"/>
    <w:pPr>
      <w:ind w:left="720" w:firstLine="454"/>
      <w:contextualSpacing/>
    </w:pPr>
    <w:rPr>
      <w:rFonts w:eastAsiaTheme="minorHAnsi" w:cs="Times New Roman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43D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3D7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E43D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3D7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26</cp:revision>
  <dcterms:created xsi:type="dcterms:W3CDTF">2019-05-05T12:09:00Z</dcterms:created>
  <dcterms:modified xsi:type="dcterms:W3CDTF">2020-02-23T08:26:00Z</dcterms:modified>
</cp:coreProperties>
</file>